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89" w:rsidRPr="002E69C8" w:rsidRDefault="002E69C8" w:rsidP="002E69C8">
      <w:pPr>
        <w:ind w:left="2160" w:firstLine="720"/>
        <w:rPr>
          <w:b/>
          <w:noProof/>
          <w:sz w:val="24"/>
          <w:szCs w:val="24"/>
        </w:rPr>
      </w:pPr>
      <w:r w:rsidRPr="002E69C8">
        <w:rPr>
          <w:b/>
          <w:noProof/>
          <w:sz w:val="24"/>
          <w:szCs w:val="24"/>
        </w:rPr>
        <w:t>Squeegee Support New Style</w:t>
      </w:r>
    </w:p>
    <w:p w:rsidR="002E69C8" w:rsidRDefault="002E69C8">
      <w:r w:rsidRPr="002E69C8">
        <w:rPr>
          <w:noProof/>
        </w:rPr>
        <w:drawing>
          <wp:inline distT="0" distB="0" distL="0" distR="0">
            <wp:extent cx="5939055" cy="3781425"/>
            <wp:effectExtent l="19050" t="0" r="454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360" w:type="dxa"/>
        <w:tblInd w:w="93" w:type="dxa"/>
        <w:tblLook w:val="04A0"/>
      </w:tblPr>
      <w:tblGrid>
        <w:gridCol w:w="960"/>
        <w:gridCol w:w="960"/>
        <w:gridCol w:w="1460"/>
        <w:gridCol w:w="3200"/>
        <w:gridCol w:w="780"/>
        <w:gridCol w:w="1000"/>
      </w:tblGrid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SKU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400" w:firstLine="723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QTY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FROM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E88004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 xml:space="preserve">Screw, Machine M4 x 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05/2003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E89118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Washer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05/2003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E89462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WS 24 Squeegee Cable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09/2003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E89108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Lever, Plastic Squeegee Lift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05/2003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E88091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Washer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05/2003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E86462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AS20 Nut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10/2002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E89194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Screw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10/2002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VTRS00363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 xml:space="preserve">WASHER D.6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E86853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Self-locking nut M8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05/2003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LAFN51070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SQUEEGEE ARM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E86726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Washer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10/2002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VTRS00259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RING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04/2004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E87836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Nut WS 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E87872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Support for WS20/24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10/2002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E87850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Screw Squeegee Support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04/2003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E86878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Washer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10/2002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E87845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 xml:space="preserve">Red Wheel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10/2002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E86578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 xml:space="preserve">screw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10/2002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E86577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 xml:space="preserve">washer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10/2002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E89195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1DE4">
              <w:rPr>
                <w:rFonts w:ascii="Calibri" w:eastAsia="Times New Roman" w:hAnsi="Calibri" w:cs="Calibri"/>
                <w:sz w:val="20"/>
                <w:szCs w:val="20"/>
              </w:rPr>
              <w:t>Screw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07/2004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LAFN05555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PLATE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04/2004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E89403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Bushing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E89405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Pin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E89406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Spring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10/2002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E87873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Washer for WS20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10/2002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E89408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Stop Ring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10/2002</w:t>
            </w:r>
          </w:p>
        </w:tc>
      </w:tr>
      <w:tr w:rsidR="00491DE4" w:rsidRPr="00491DE4" w:rsidTr="00491DE4">
        <w:trPr>
          <w:trHeight w:val="2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E89217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DE4" w:rsidRPr="00491DE4" w:rsidRDefault="00491DE4" w:rsidP="00491DE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Squeegee handle bolt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E4" w:rsidRPr="00491DE4" w:rsidRDefault="00491DE4" w:rsidP="00491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91DE4">
              <w:rPr>
                <w:rFonts w:ascii="Calibri" w:eastAsia="Times New Roman" w:hAnsi="Calibri" w:cs="Calibri"/>
                <w:sz w:val="18"/>
                <w:szCs w:val="18"/>
              </w:rPr>
              <w:t>05/2003</w:t>
            </w:r>
          </w:p>
        </w:tc>
      </w:tr>
    </w:tbl>
    <w:p w:rsidR="00491DE4" w:rsidRDefault="00491DE4"/>
    <w:sectPr w:rsidR="00491DE4" w:rsidSect="002E69C8">
      <w:pgSz w:w="12240" w:h="15840"/>
      <w:pgMar w:top="63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091F"/>
    <w:rsid w:val="0028091F"/>
    <w:rsid w:val="002E69C8"/>
    <w:rsid w:val="00491DE4"/>
    <w:rsid w:val="005D08B3"/>
    <w:rsid w:val="00A54C30"/>
    <w:rsid w:val="00AA7C2C"/>
    <w:rsid w:val="00B60E5C"/>
    <w:rsid w:val="00C37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44D36C-E938-4EB1-9EF4-38C1B16BFE00}"/>
</file>

<file path=customXml/itemProps2.xml><?xml version="1.0" encoding="utf-8"?>
<ds:datastoreItem xmlns:ds="http://schemas.openxmlformats.org/officeDocument/2006/customXml" ds:itemID="{B9B20BC7-D7BB-4AFF-ABD7-25D8BC068085}"/>
</file>

<file path=customXml/itemProps3.xml><?xml version="1.0" encoding="utf-8"?>
<ds:datastoreItem xmlns:ds="http://schemas.openxmlformats.org/officeDocument/2006/customXml" ds:itemID="{06748979-463C-4EF8-A8E7-D533078B41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4</cp:revision>
  <cp:lastPrinted>2010-08-26T16:37:00Z</cp:lastPrinted>
  <dcterms:created xsi:type="dcterms:W3CDTF">2010-08-26T15:21:00Z</dcterms:created>
  <dcterms:modified xsi:type="dcterms:W3CDTF">2010-08-26T16:37:00Z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